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21 февраля 2022 г. № 152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01.03.2022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21 февраля 2022 г. № 152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утверждении проекта межевания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территории, ограниченной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Урывского, пр-дом Инженерный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городском округе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11.08.2020 № 729 «О подготовке проекта межевания территории, ограниченной ул. Урывского, пр-дом Инженерный в городском округе город Воронеж», постановления администрации городского округа город Воронеж от 05.07.2021 № 642 «О внесении изменений в постановление администрации городского округа город Воронеж от 11.08.2020 № 729», постановления администрации городского округа город Воронеж от 20.04.2021 № 361 «О присвоении наименований вновь образуемым элементам улично-дорожной сети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от 11.11.2021 о результатах общественных обсуждений по проекту межевания территории, ограниченной ул. Урывского, пр-дом Инженерный в городском округе город Воронеж,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прилагаемый проект межевания территории, ограниченной ул. Урывского, пр-дом Инженерный в городском округе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